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12082" w:rsidRDefault="00D12082" w:rsidP="008B247B">
      <w:pPr>
        <w:spacing w:line="340" w:lineRule="exact"/>
        <w:jc w:val="center"/>
        <w:rPr>
          <w:sz w:val="28"/>
          <w:szCs w:val="28"/>
        </w:rPr>
      </w:pPr>
      <w:r w:rsidRPr="00D12082">
        <w:rPr>
          <w:rFonts w:hint="eastAsia"/>
          <w:sz w:val="28"/>
          <w:szCs w:val="28"/>
        </w:rPr>
        <w:t>令和7年度訪問看護人材育成研修受講</w:t>
      </w:r>
      <w:r>
        <w:rPr>
          <w:rFonts w:hint="eastAsia"/>
          <w:sz w:val="28"/>
          <w:szCs w:val="28"/>
        </w:rPr>
        <w:t>者へ</w:t>
      </w:r>
      <w:r w:rsidR="00687404">
        <w:rPr>
          <w:rFonts w:hint="eastAsia"/>
          <w:sz w:val="28"/>
          <w:szCs w:val="28"/>
        </w:rPr>
        <w:t>のご</w:t>
      </w:r>
      <w:r>
        <w:rPr>
          <w:rFonts w:hint="eastAsia"/>
          <w:sz w:val="28"/>
          <w:szCs w:val="28"/>
        </w:rPr>
        <w:t>案内</w:t>
      </w:r>
    </w:p>
    <w:p w:rsidR="008B247B" w:rsidRDefault="008B247B" w:rsidP="008B247B">
      <w:pPr>
        <w:spacing w:line="340" w:lineRule="exact"/>
        <w:jc w:val="center"/>
        <w:rPr>
          <w:rFonts w:hint="eastAsia"/>
          <w:sz w:val="28"/>
          <w:szCs w:val="28"/>
        </w:rPr>
      </w:pPr>
    </w:p>
    <w:p w:rsidR="00D12082" w:rsidRDefault="00D12082" w:rsidP="008B247B">
      <w:pPr>
        <w:spacing w:line="340" w:lineRule="exact"/>
        <w:jc w:val="center"/>
        <w:rPr>
          <w:sz w:val="28"/>
          <w:szCs w:val="28"/>
        </w:rPr>
      </w:pPr>
    </w:p>
    <w:p w:rsidR="00D12082" w:rsidRDefault="00687404" w:rsidP="008B247B">
      <w:pPr>
        <w:spacing w:line="3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研修</w:t>
      </w:r>
      <w:r w:rsidR="00D12082" w:rsidRPr="00D12082">
        <w:rPr>
          <w:rFonts w:hint="eastAsia"/>
          <w:sz w:val="28"/>
          <w:szCs w:val="28"/>
        </w:rPr>
        <w:t>申し込み</w:t>
      </w:r>
      <w:r w:rsidR="002468FA">
        <w:rPr>
          <w:rFonts w:hint="eastAsia"/>
          <w:sz w:val="28"/>
          <w:szCs w:val="28"/>
        </w:rPr>
        <w:t>時は</w:t>
      </w:r>
      <w:r w:rsidR="00D12082">
        <w:rPr>
          <w:rFonts w:hint="eastAsia"/>
          <w:sz w:val="28"/>
          <w:szCs w:val="28"/>
        </w:rPr>
        <w:t>、</w:t>
      </w:r>
      <w:r w:rsidR="00D12082" w:rsidRPr="00D12082">
        <w:rPr>
          <w:rFonts w:hint="eastAsia"/>
          <w:sz w:val="28"/>
          <w:szCs w:val="28"/>
        </w:rPr>
        <w:t>使用のパソコン等の環境を確認し、日本看護財団</w:t>
      </w:r>
      <w:r w:rsidR="00D12082" w:rsidRPr="00D12082">
        <w:rPr>
          <w:sz w:val="28"/>
          <w:szCs w:val="28"/>
        </w:rPr>
        <w:t>ホームページ内の体験版を</w:t>
      </w:r>
      <w:r w:rsidR="00D12082">
        <w:rPr>
          <w:rFonts w:hint="eastAsia"/>
          <w:sz w:val="28"/>
          <w:szCs w:val="28"/>
        </w:rPr>
        <w:t>必ず</w:t>
      </w:r>
      <w:r w:rsidR="00D12082" w:rsidRPr="00D12082">
        <w:rPr>
          <w:sz w:val="28"/>
          <w:szCs w:val="28"/>
        </w:rPr>
        <w:t>視聴</w:t>
      </w:r>
      <w:r>
        <w:rPr>
          <w:rFonts w:hint="eastAsia"/>
          <w:sz w:val="28"/>
          <w:szCs w:val="28"/>
        </w:rPr>
        <w:t>してください</w:t>
      </w:r>
      <w:r w:rsidR="00D12082" w:rsidRPr="00D12082">
        <w:rPr>
          <w:sz w:val="28"/>
          <w:szCs w:val="28"/>
        </w:rPr>
        <w:t>。スライド・音声・参考動画の自動再生及びテスト送信ができれば受講可能</w:t>
      </w:r>
      <w:r>
        <w:rPr>
          <w:rFonts w:hint="eastAsia"/>
          <w:sz w:val="28"/>
          <w:szCs w:val="28"/>
        </w:rPr>
        <w:t>です</w:t>
      </w:r>
      <w:r w:rsidR="00D12082" w:rsidRPr="00D12082">
        <w:rPr>
          <w:sz w:val="28"/>
          <w:szCs w:val="28"/>
        </w:rPr>
        <w:t>。</w:t>
      </w:r>
    </w:p>
    <w:p w:rsidR="008B247B" w:rsidRDefault="008B247B" w:rsidP="008B247B">
      <w:pPr>
        <w:spacing w:after="240" w:line="340" w:lineRule="exact"/>
        <w:rPr>
          <w:rFonts w:hint="eastAsia"/>
          <w:sz w:val="28"/>
          <w:szCs w:val="28"/>
        </w:rPr>
      </w:pPr>
    </w:p>
    <w:p w:rsidR="00D12082" w:rsidRPr="008B247B" w:rsidRDefault="008B247B" w:rsidP="008B247B">
      <w:pPr>
        <w:spacing w:line="300" w:lineRule="exact"/>
        <w:rPr>
          <w:sz w:val="28"/>
          <w:szCs w:val="28"/>
          <w:u w:val="thick"/>
        </w:rPr>
      </w:pPr>
      <w:r w:rsidRPr="008B247B">
        <w:rPr>
          <w:rFonts w:hint="eastAsia"/>
          <w:sz w:val="28"/>
          <w:szCs w:val="28"/>
          <w:u w:val="thick"/>
        </w:rPr>
        <w:t>視聴方法</w:t>
      </w:r>
    </w:p>
    <w:p w:rsidR="008B247B" w:rsidRDefault="00D12082" w:rsidP="008B247B">
      <w:pPr>
        <w:spacing w:line="3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公益財団法人</w:t>
      </w:r>
      <w:r w:rsidR="008B247B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 xml:space="preserve">日本訪問看護財団 </w:t>
      </w:r>
    </w:p>
    <w:p w:rsidR="00D12082" w:rsidRDefault="00D12082" w:rsidP="008B247B">
      <w:pPr>
        <w:spacing w:line="3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訪問看護eラーニング ～訪問看護の基礎講座～</w:t>
      </w:r>
    </w:p>
    <w:p w:rsidR="00D12082" w:rsidRDefault="008B247B" w:rsidP="008B247B">
      <w:pPr>
        <w:spacing w:line="3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2025年度eラーニング　体験版はこちらより視聴する。</w:t>
      </w:r>
    </w:p>
    <w:p w:rsidR="008B247B" w:rsidRDefault="008B247B" w:rsidP="008B247B">
      <w:pPr>
        <w:spacing w:line="340" w:lineRule="exact"/>
        <w:rPr>
          <w:sz w:val="28"/>
          <w:szCs w:val="28"/>
        </w:rPr>
      </w:pPr>
    </w:p>
    <w:p w:rsidR="008B247B" w:rsidRPr="00D12082" w:rsidRDefault="00687404" w:rsidP="008B247B">
      <w:pPr>
        <w:spacing w:line="340" w:lineRule="exact"/>
        <w:rPr>
          <w:rFonts w:hint="eastAsia"/>
          <w:sz w:val="28"/>
          <w:szCs w:val="28"/>
        </w:rPr>
      </w:pPr>
      <w:r w:rsidRPr="00687404">
        <w:rPr>
          <w:sz w:val="28"/>
          <w:szCs w:val="28"/>
        </w:rPr>
        <w:t>https://www.jvnf.or.jp/e-learning/taiken.html</w:t>
      </w:r>
    </w:p>
    <w:sectPr w:rsidR="008B247B" w:rsidRPr="00D1208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082"/>
    <w:rsid w:val="002468FA"/>
    <w:rsid w:val="00481FA3"/>
    <w:rsid w:val="00605D6B"/>
    <w:rsid w:val="00687404"/>
    <w:rsid w:val="00731A92"/>
    <w:rsid w:val="00895F73"/>
    <w:rsid w:val="008B247B"/>
    <w:rsid w:val="00D12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06C15AB"/>
  <w15:chartTrackingRefBased/>
  <w15:docId w15:val="{5B082769-D909-45EB-B5FD-F3D96185F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1208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120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1208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1208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1208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1208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1208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1208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1208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1208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1208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12082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120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120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120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120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120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1208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12082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120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12082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1208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120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1208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1208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1208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120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1208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1208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綾乃</dc:creator>
  <cp:keywords/>
  <dc:description/>
  <cp:lastModifiedBy>高橋 綾乃</cp:lastModifiedBy>
  <cp:revision>3</cp:revision>
  <dcterms:created xsi:type="dcterms:W3CDTF">2025-04-18T01:01:00Z</dcterms:created>
  <dcterms:modified xsi:type="dcterms:W3CDTF">2025-04-18T01:29:00Z</dcterms:modified>
</cp:coreProperties>
</file>